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D0CC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cstheme="minorHAnsi"/>
          <w:kern w:val="0"/>
        </w:rPr>
      </w:pPr>
      <w:r w:rsidRPr="00AE1FA8">
        <w:rPr>
          <w:rFonts w:cstheme="minorHAnsi"/>
          <w:b/>
          <w:bCs/>
          <w:kern w:val="0"/>
        </w:rPr>
        <w:t>ПРАВИТЕЛЬСТВО РОССИЙСКОЙ ФЕДЕРАЦИИ</w:t>
      </w:r>
    </w:p>
    <w:p w14:paraId="39CDFE32" w14:textId="77777777" w:rsidR="00E2015D" w:rsidRPr="00AE1FA8" w:rsidRDefault="00E201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E9DA712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cstheme="minorHAnsi"/>
          <w:b/>
          <w:bCs/>
          <w:kern w:val="0"/>
        </w:rPr>
      </w:pPr>
      <w:r w:rsidRPr="00AE1FA8">
        <w:rPr>
          <w:rFonts w:cstheme="minorHAnsi"/>
          <w:b/>
          <w:bCs/>
          <w:kern w:val="0"/>
        </w:rPr>
        <w:t>ПОСТАНОВЛЕНИЕ</w:t>
      </w:r>
    </w:p>
    <w:p w14:paraId="711F2E62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cstheme="minorHAnsi"/>
          <w:kern w:val="0"/>
        </w:rPr>
      </w:pPr>
      <w:r w:rsidRPr="00AE1FA8">
        <w:rPr>
          <w:rFonts w:cstheme="minorHAnsi"/>
          <w:b/>
          <w:bCs/>
          <w:kern w:val="0"/>
        </w:rPr>
        <w:t>от 11 мая 2023 г. N 736</w:t>
      </w:r>
    </w:p>
    <w:p w14:paraId="5443656E" w14:textId="77777777" w:rsidR="00E2015D" w:rsidRPr="00AE1FA8" w:rsidRDefault="00E201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897024E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cstheme="minorHAnsi"/>
          <w:kern w:val="0"/>
        </w:rPr>
      </w:pPr>
      <w:r w:rsidRPr="00AE1FA8">
        <w:rPr>
          <w:rFonts w:cstheme="minorHAnsi"/>
          <w:b/>
          <w:bCs/>
          <w:kern w:val="0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</w:p>
    <w:p w14:paraId="14403FE8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 xml:space="preserve">В соответствии с </w:t>
      </w:r>
      <w:hyperlink r:id="rId4" w:anchor="l442" w:history="1">
        <w:r w:rsidRPr="00AE1FA8">
          <w:rPr>
            <w:rFonts w:cstheme="minorHAnsi"/>
            <w:kern w:val="0"/>
            <w:u w:val="single"/>
          </w:rPr>
          <w:t>частью 7</w:t>
        </w:r>
      </w:hyperlink>
      <w:r w:rsidRPr="00AE1FA8">
        <w:rPr>
          <w:rFonts w:cstheme="minorHAnsi"/>
          <w:kern w:val="0"/>
        </w:rPr>
        <w:t xml:space="preserve"> статьи 84 Федерального закона "Об основах охраны здоровья граждан в Российской Федерации" и </w:t>
      </w:r>
      <w:hyperlink r:id="rId5" w:anchor="l299" w:history="1">
        <w:r w:rsidRPr="00AE1FA8">
          <w:rPr>
            <w:rFonts w:cstheme="minorHAnsi"/>
            <w:kern w:val="0"/>
            <w:u w:val="single"/>
          </w:rPr>
          <w:t>статьей 39.1</w:t>
        </w:r>
      </w:hyperlink>
      <w:r w:rsidRPr="00AE1FA8">
        <w:rPr>
          <w:rFonts w:cstheme="minorHAnsi"/>
          <w:kern w:val="0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7FE06B63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1. Утвердить прилагаемые:</w:t>
      </w:r>
    </w:p>
    <w:p w14:paraId="5F84B970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Правила предоставления медицинскими организациями платных медицинских услуг;</w:t>
      </w:r>
    </w:p>
    <w:p w14:paraId="01CADCED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изменения, которые вносятся в акты Правительства Российской Федерации.</w:t>
      </w:r>
    </w:p>
    <w:p w14:paraId="5E8A1E67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 xml:space="preserve">2. Признать утратившим силу постановление Правительства Российской Федерации </w:t>
      </w:r>
      <w:hyperlink r:id="rId6" w:anchor="l0" w:history="1">
        <w:r w:rsidRPr="00AE1FA8">
          <w:rPr>
            <w:rFonts w:cstheme="minorHAnsi"/>
            <w:kern w:val="0"/>
            <w:u w:val="single"/>
          </w:rPr>
          <w:t>от 4 октября 2012 г. N 1006</w:t>
        </w:r>
      </w:hyperlink>
      <w:r w:rsidRPr="00AE1FA8">
        <w:rPr>
          <w:rFonts w:cstheme="minorHAnsi"/>
          <w:kern w:val="0"/>
        </w:rPr>
        <w:t xml:space="preserve">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73BD38FF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3. Настоящее постановление вступает в силу с 1 сентября 2023 г. и действует до 1 сентября 2026 г.</w:t>
      </w:r>
    </w:p>
    <w:p w14:paraId="3D408ED7" w14:textId="77777777" w:rsidR="00E2015D" w:rsidRPr="00AE1FA8" w:rsidRDefault="00E201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0B49FD9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cstheme="minorHAnsi"/>
          <w:kern w:val="0"/>
        </w:rPr>
      </w:pPr>
      <w:r w:rsidRPr="00AE1FA8">
        <w:rPr>
          <w:rFonts w:cstheme="minorHAnsi"/>
          <w:i/>
          <w:iCs/>
          <w:kern w:val="0"/>
        </w:rPr>
        <w:t>Председатель Правительства</w:t>
      </w:r>
    </w:p>
    <w:p w14:paraId="5C654E8D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cstheme="minorHAnsi"/>
          <w:kern w:val="0"/>
        </w:rPr>
      </w:pPr>
      <w:r w:rsidRPr="00AE1FA8">
        <w:rPr>
          <w:rFonts w:cstheme="minorHAnsi"/>
          <w:i/>
          <w:iCs/>
          <w:kern w:val="0"/>
        </w:rPr>
        <w:t>Российской Федерации</w:t>
      </w:r>
    </w:p>
    <w:p w14:paraId="358367D7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cstheme="minorHAnsi"/>
          <w:kern w:val="0"/>
        </w:rPr>
      </w:pPr>
      <w:r w:rsidRPr="00AE1FA8">
        <w:rPr>
          <w:rFonts w:cstheme="minorHAnsi"/>
          <w:i/>
          <w:iCs/>
          <w:kern w:val="0"/>
        </w:rPr>
        <w:t>М. МИШУСТИН</w:t>
      </w:r>
    </w:p>
    <w:p w14:paraId="0D337D2C" w14:textId="77777777" w:rsidR="00E2015D" w:rsidRPr="00AE1FA8" w:rsidRDefault="00E201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B55C134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cstheme="minorHAnsi"/>
          <w:kern w:val="0"/>
        </w:rPr>
      </w:pPr>
      <w:r w:rsidRPr="00AE1FA8">
        <w:rPr>
          <w:rFonts w:cstheme="minorHAnsi"/>
          <w:i/>
          <w:iCs/>
          <w:kern w:val="0"/>
        </w:rPr>
        <w:t>УТВЕРЖДЕНЫ</w:t>
      </w:r>
    </w:p>
    <w:p w14:paraId="73E18E8D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cstheme="minorHAnsi"/>
          <w:kern w:val="0"/>
        </w:rPr>
      </w:pPr>
      <w:r w:rsidRPr="00AE1FA8">
        <w:rPr>
          <w:rFonts w:cstheme="minorHAnsi"/>
          <w:i/>
          <w:iCs/>
          <w:kern w:val="0"/>
        </w:rPr>
        <w:t>постановлением Правительства</w:t>
      </w:r>
    </w:p>
    <w:p w14:paraId="2F26ACF0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cstheme="minorHAnsi"/>
          <w:kern w:val="0"/>
        </w:rPr>
      </w:pPr>
      <w:r w:rsidRPr="00AE1FA8">
        <w:rPr>
          <w:rFonts w:cstheme="minorHAnsi"/>
          <w:i/>
          <w:iCs/>
          <w:kern w:val="0"/>
        </w:rPr>
        <w:t>Российской Федерации</w:t>
      </w:r>
    </w:p>
    <w:p w14:paraId="79C53472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cstheme="minorHAnsi"/>
          <w:kern w:val="0"/>
        </w:rPr>
      </w:pPr>
      <w:r w:rsidRPr="00AE1FA8">
        <w:rPr>
          <w:rFonts w:cstheme="minorHAnsi"/>
          <w:i/>
          <w:iCs/>
          <w:kern w:val="0"/>
        </w:rPr>
        <w:t>от 11 мая 2023 г. N 736</w:t>
      </w:r>
    </w:p>
    <w:p w14:paraId="1D7A01A3" w14:textId="77777777" w:rsidR="00E2015D" w:rsidRPr="00AE1FA8" w:rsidRDefault="00E201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C9D8661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cstheme="minorHAnsi"/>
          <w:kern w:val="0"/>
        </w:rPr>
      </w:pPr>
      <w:r w:rsidRPr="00AE1FA8">
        <w:rPr>
          <w:rFonts w:cstheme="minorHAnsi"/>
          <w:b/>
          <w:bCs/>
          <w:kern w:val="0"/>
        </w:rPr>
        <w:t>ПРАВИЛА ПРЕДОСТАВЛЕНИЯ МЕДИЦИНСКИМИ ОРГАНИЗАЦИЯМИ ПЛАТНЫХ МЕДИЦИНСКИХ УСЛУГ</w:t>
      </w:r>
    </w:p>
    <w:p w14:paraId="173EE551" w14:textId="77777777" w:rsidR="00E2015D" w:rsidRPr="00AE1FA8" w:rsidRDefault="00E201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2F00F64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cstheme="minorHAnsi"/>
          <w:kern w:val="0"/>
        </w:rPr>
      </w:pPr>
      <w:r w:rsidRPr="00AE1FA8">
        <w:rPr>
          <w:rFonts w:cstheme="minorHAnsi"/>
          <w:b/>
          <w:bCs/>
          <w:kern w:val="0"/>
        </w:rPr>
        <w:t>I. Общие положения</w:t>
      </w:r>
    </w:p>
    <w:p w14:paraId="2E8B6DA9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35FAA950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2. Для целей настоящих Правил используются следующие основные понятия:</w:t>
      </w:r>
    </w:p>
    <w:p w14:paraId="6C3E2F63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28ACD430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lastRenderedPageBreak/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09550C95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1ED06D1F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 w:anchor="l0" w:history="1">
        <w:r w:rsidRPr="00AE1FA8">
          <w:rPr>
            <w:rFonts w:cstheme="minorHAnsi"/>
            <w:kern w:val="0"/>
            <w:u w:val="single"/>
          </w:rPr>
          <w:t>закона</w:t>
        </w:r>
      </w:hyperlink>
      <w:r w:rsidRPr="00AE1FA8">
        <w:rPr>
          <w:rFonts w:cstheme="minorHAnsi"/>
          <w:kern w:val="0"/>
        </w:rPr>
        <w:t xml:space="preserve"> "Об основах охраны здоровья граждан в Российской Федерации";</w:t>
      </w:r>
    </w:p>
    <w:p w14:paraId="3CF7128E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6D8FB8AF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 xml:space="preserve">3. Понятие "потребитель" применяется также в значении, установленном </w:t>
      </w:r>
      <w:hyperlink r:id="rId8" w:anchor="l2" w:history="1">
        <w:r w:rsidRPr="00AE1FA8">
          <w:rPr>
            <w:rFonts w:cstheme="minorHAnsi"/>
            <w:kern w:val="0"/>
            <w:u w:val="single"/>
          </w:rPr>
          <w:t>Законом</w:t>
        </w:r>
      </w:hyperlink>
      <w:r w:rsidRPr="00AE1FA8">
        <w:rPr>
          <w:rFonts w:cstheme="minorHAnsi"/>
          <w:kern w:val="0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9" w:anchor="l0" w:history="1">
        <w:r w:rsidRPr="00AE1FA8">
          <w:rPr>
            <w:rFonts w:cstheme="minorHAnsi"/>
            <w:kern w:val="0"/>
            <w:u w:val="single"/>
          </w:rPr>
          <w:t>законом</w:t>
        </w:r>
      </w:hyperlink>
      <w:r w:rsidRPr="00AE1FA8">
        <w:rPr>
          <w:rFonts w:cstheme="minorHAnsi"/>
          <w:kern w:val="0"/>
        </w:rPr>
        <w:t xml:space="preserve"> "Об основах охраны здоровья граждан в Российской Федерации".</w:t>
      </w:r>
    </w:p>
    <w:p w14:paraId="3DAD0F61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3333D52E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6686107D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40336FE4" w14:textId="77777777" w:rsidR="00E2015D" w:rsidRPr="00AE1FA8" w:rsidRDefault="00E201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0584790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cstheme="minorHAnsi"/>
          <w:kern w:val="0"/>
        </w:rPr>
      </w:pPr>
      <w:r w:rsidRPr="00AE1FA8">
        <w:rPr>
          <w:rFonts w:cstheme="minorHAnsi"/>
          <w:b/>
          <w:bCs/>
          <w:kern w:val="0"/>
        </w:rPr>
        <w:t>II. Условия предоставления платных медицинских услуг</w:t>
      </w:r>
    </w:p>
    <w:p w14:paraId="25BE089A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065CB2A6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2D3E2E59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4584CDF8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12DE816E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 xml:space="preserve">назначение и применение по медицинским показаниям лекарственных препаратов, не входящих в </w:t>
      </w:r>
      <w:hyperlink r:id="rId10" w:anchor="l17" w:history="1">
        <w:r w:rsidRPr="00AE1FA8">
          <w:rPr>
            <w:rFonts w:cstheme="minorHAnsi"/>
            <w:kern w:val="0"/>
            <w:u w:val="single"/>
          </w:rPr>
          <w:t>перечень</w:t>
        </w:r>
      </w:hyperlink>
      <w:r w:rsidRPr="00AE1FA8">
        <w:rPr>
          <w:rFonts w:cstheme="minorHAnsi"/>
          <w:kern w:val="0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7D1826BC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lastRenderedPageBreak/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2292E8F8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79003082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б) анонимно, за исключением случаев, предусмотренных законодательством Российской Федерации;</w:t>
      </w:r>
    </w:p>
    <w:p w14:paraId="1751D0D5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38C53A8B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1" w:anchor="l1832" w:history="1">
        <w:r w:rsidRPr="00AE1FA8">
          <w:rPr>
            <w:rFonts w:cstheme="minorHAnsi"/>
            <w:kern w:val="0"/>
            <w:u w:val="single"/>
          </w:rPr>
          <w:t>статьей 21</w:t>
        </w:r>
      </w:hyperlink>
      <w:r w:rsidRPr="00AE1FA8">
        <w:rPr>
          <w:rFonts w:cstheme="minorHAnsi"/>
          <w:kern w:val="0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0163C50F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6B8B8CC4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63A41D82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10. Медицинская помощь при предоставлении платных медицинских услуг организуется и оказывается:</w:t>
      </w:r>
    </w:p>
    <w:p w14:paraId="2A0CF598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4E369B3D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1FEE56E4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в) на основе клинических рекомендаций;</w:t>
      </w:r>
    </w:p>
    <w:p w14:paraId="1588399B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26169B71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 xml:space="preserve">11. Платные медицинские услуги должны соответствовать номенклатуре медицинских услуг, </w:t>
      </w:r>
      <w:r w:rsidRPr="00AE1FA8">
        <w:rPr>
          <w:rFonts w:cstheme="minorHAnsi"/>
          <w:kern w:val="0"/>
        </w:rPr>
        <w:lastRenderedPageBreak/>
        <w:t>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4C56175D" w14:textId="77777777" w:rsidR="00E2015D" w:rsidRPr="00AE1FA8" w:rsidRDefault="00E201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DCB3868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cstheme="minorHAnsi"/>
          <w:kern w:val="0"/>
        </w:rPr>
      </w:pPr>
      <w:r w:rsidRPr="00AE1FA8">
        <w:rPr>
          <w:rFonts w:cstheme="minorHAnsi"/>
          <w:b/>
          <w:bCs/>
          <w:kern w:val="0"/>
        </w:rPr>
        <w:t>III. Информация об исполнителе и предоставляемых им платных медицинских услугах</w:t>
      </w:r>
    </w:p>
    <w:p w14:paraId="183FBDA8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</w:t>
      </w:r>
      <w:hyperlink r:id="rId12" w:anchor="l53" w:history="1">
        <w:r w:rsidRPr="00AE1FA8">
          <w:rPr>
            <w:rFonts w:cstheme="minorHAnsi"/>
            <w:kern w:val="0"/>
            <w:u w:val="single"/>
          </w:rPr>
          <w:t>8</w:t>
        </w:r>
      </w:hyperlink>
      <w:r w:rsidRPr="00AE1FA8">
        <w:rPr>
          <w:rFonts w:cstheme="minorHAnsi"/>
          <w:kern w:val="0"/>
        </w:rPr>
        <w:t xml:space="preserve"> - </w:t>
      </w:r>
      <w:hyperlink r:id="rId13" w:anchor="l59" w:history="1">
        <w:r w:rsidRPr="00AE1FA8">
          <w:rPr>
            <w:rFonts w:cstheme="minorHAnsi"/>
            <w:kern w:val="0"/>
            <w:u w:val="single"/>
          </w:rPr>
          <w:t>10</w:t>
        </w:r>
      </w:hyperlink>
      <w:r w:rsidRPr="00AE1FA8">
        <w:rPr>
          <w:rFonts w:cstheme="minorHAnsi"/>
          <w:kern w:val="0"/>
        </w:rPr>
        <w:t xml:space="preserve"> Закона Российской Федерации "О защите прав потребителей".</w:t>
      </w:r>
    </w:p>
    <w:p w14:paraId="605BA1A2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13. Исполнитель - юридическое лицо обязан предоставить потребителю и (или) заказчику следующую информацию:</w:t>
      </w:r>
    </w:p>
    <w:p w14:paraId="3654A842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68C7AEBC" w14:textId="77777777" w:rsidR="00E2015D" w:rsidRPr="00AE1FA8" w:rsidRDefault="00E201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kern w:val="0"/>
        </w:rPr>
      </w:pPr>
      <w:r w:rsidRPr="00AE1FA8">
        <w:rPr>
          <w:rFonts w:cstheme="minorHAnsi"/>
          <w:kern w:val="0"/>
        </w:rP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4F875C6E" w14:textId="77777777" w:rsidR="00E2015D" w:rsidRPr="00AE1FA8" w:rsidRDefault="00A85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cstheme="minorHAnsi"/>
          <w:i/>
          <w:iCs/>
          <w:kern w:val="0"/>
        </w:rPr>
      </w:pPr>
      <w:r w:rsidRPr="00AE1FA8">
        <w:rPr>
          <w:rFonts w:cstheme="minorHAnsi"/>
          <w:i/>
          <w:iCs/>
          <w:kern w:val="0"/>
        </w:rPr>
        <w:t>Ознакомиться с полной версией документа:</w:t>
      </w:r>
    </w:p>
    <w:p w14:paraId="16F1C4A6" w14:textId="77777777" w:rsidR="00A85BDD" w:rsidRPr="00AE1FA8" w:rsidRDefault="00000000" w:rsidP="00A85B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cstheme="minorHAnsi"/>
          <w:kern w:val="0"/>
        </w:rPr>
      </w:pPr>
      <w:hyperlink r:id="rId14" w:history="1">
        <w:r w:rsidR="00A85BDD" w:rsidRPr="00AE1FA8">
          <w:rPr>
            <w:rStyle w:val="a3"/>
            <w:rFonts w:cstheme="minorHAnsi"/>
            <w:kern w:val="0"/>
          </w:rPr>
          <w:t>https://normativ.kontur.ru/document?moduleId=1&amp;documentId=448474</w:t>
        </w:r>
      </w:hyperlink>
    </w:p>
    <w:p w14:paraId="5411E23B" w14:textId="77777777" w:rsidR="00A85BDD" w:rsidRDefault="00A85BDD" w:rsidP="00A85B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</w:p>
    <w:p w14:paraId="4D20C7AD" w14:textId="4CB3022A" w:rsidR="00A85BDD" w:rsidRDefault="00D91FE9" w:rsidP="00A85B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A85BDD">
        <w:rPr>
          <w:rFonts w:ascii="Times New Roman" w:hAnsi="Times New Roman"/>
          <w:noProof/>
          <w:kern w:val="0"/>
          <w:sz w:val="24"/>
          <w:szCs w:val="24"/>
        </w:rPr>
        <w:drawing>
          <wp:inline distT="0" distB="0" distL="0" distR="0" wp14:anchorId="7D99144E" wp14:editId="3C2759F6">
            <wp:extent cx="1936750" cy="193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BD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DD"/>
    <w:rsid w:val="003C7418"/>
    <w:rsid w:val="00A85BDD"/>
    <w:rsid w:val="00AE1FA8"/>
    <w:rsid w:val="00D91FE9"/>
    <w:rsid w:val="00E2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DEB15"/>
  <w14:defaultImageDpi w14:val="0"/>
  <w15:docId w15:val="{66FB0056-ADA4-47D7-B489-E8A973C9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BDD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5BD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678" TargetMode="External"/><Relationship Id="rId13" Type="http://schemas.openxmlformats.org/officeDocument/2006/relationships/hyperlink" Target="https://normativ.kontur.ru/document?moduleid=1&amp;documentid=4376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44218" TargetMode="External"/><Relationship Id="rId12" Type="http://schemas.openxmlformats.org/officeDocument/2006/relationships/hyperlink" Target="https://normativ.kontur.ru/document?moduleid=1&amp;documentid=43767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4609" TargetMode="External"/><Relationship Id="rId11" Type="http://schemas.openxmlformats.org/officeDocument/2006/relationships/hyperlink" Target="https://normativ.kontur.ru/document?moduleid=1&amp;documentid=444218" TargetMode="External"/><Relationship Id="rId5" Type="http://schemas.openxmlformats.org/officeDocument/2006/relationships/hyperlink" Target="https://normativ.kontur.ru/document?moduleid=1&amp;documentid=437678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normativ.kontur.ru/document?moduleid=1&amp;documentid=446595" TargetMode="External"/><Relationship Id="rId4" Type="http://schemas.openxmlformats.org/officeDocument/2006/relationships/hyperlink" Target="https://normativ.kontur.ru/document?moduleid=1&amp;documentid=444218" TargetMode="External"/><Relationship Id="rId9" Type="http://schemas.openxmlformats.org/officeDocument/2006/relationships/hyperlink" Target="https://normativ.kontur.ru/document?moduleid=1&amp;documentid=444218" TargetMode="External"/><Relationship Id="rId14" Type="http://schemas.openxmlformats.org/officeDocument/2006/relationships/hyperlink" Target="https://normativ.kontur.ru/document?moduleId=1&amp;documentId=448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Александрович Жорников</dc:creator>
  <cp:keywords/>
  <dc:description/>
  <cp:lastModifiedBy>Employee AVENU</cp:lastModifiedBy>
  <cp:revision>3</cp:revision>
  <dcterms:created xsi:type="dcterms:W3CDTF">2023-08-15T15:00:00Z</dcterms:created>
  <dcterms:modified xsi:type="dcterms:W3CDTF">2023-08-15T17:50:00Z</dcterms:modified>
</cp:coreProperties>
</file>